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74E66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EMIRA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EPFC48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EPFC48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74E66">
        <w:rPr>
          <w:rFonts w:asciiTheme="minorHAnsi" w:hAnsiTheme="minorHAnsi" w:cs="Arial"/>
          <w:lang w:val="en-ZA"/>
        </w:rPr>
        <w:t xml:space="preserve"> 231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74E66">
        <w:rPr>
          <w:rFonts w:asciiTheme="minorHAnsi" w:hAnsiTheme="minorHAnsi" w:cs="Arial"/>
          <w:lang w:val="en-ZA"/>
        </w:rPr>
        <w:t xml:space="preserve"> 231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576CD" w:rsidRPr="008576CD">
        <w:rPr>
          <w:rFonts w:asciiTheme="minorHAnsi" w:hAnsiTheme="minorHAnsi" w:cs="Arial"/>
          <w:lang w:val="en-ZA"/>
        </w:rPr>
        <w:t>5.2</w:t>
      </w:r>
      <w:r w:rsidR="00E74E66">
        <w:rPr>
          <w:rFonts w:asciiTheme="minorHAnsi" w:hAnsiTheme="minorHAnsi" w:cs="Arial"/>
          <w:lang w:val="en-ZA"/>
        </w:rPr>
        <w:t>4</w:t>
      </w:r>
      <w:r w:rsidR="008576CD" w:rsidRPr="008576CD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576CD">
        <w:rPr>
          <w:rFonts w:asciiTheme="minorHAnsi" w:hAnsiTheme="minorHAnsi" w:cs="Arial"/>
          <w:lang w:val="en-ZA"/>
        </w:rPr>
        <w:t>08 Mar 2021</w:t>
      </w:r>
      <w:r>
        <w:rPr>
          <w:rFonts w:asciiTheme="minorHAnsi" w:hAnsiTheme="minorHAnsi" w:cs="Arial"/>
          <w:lang w:val="en-ZA"/>
        </w:rPr>
        <w:t xml:space="preserve"> of </w:t>
      </w:r>
      <w:r w:rsidR="008576CD">
        <w:rPr>
          <w:rFonts w:asciiTheme="minorHAnsi" w:hAnsiTheme="minorHAnsi" w:cs="Arial"/>
          <w:lang w:val="en-ZA"/>
        </w:rPr>
        <w:t>3.642</w:t>
      </w:r>
      <w:r>
        <w:rPr>
          <w:rFonts w:asciiTheme="minorHAnsi" w:hAnsiTheme="minorHAnsi" w:cs="Arial"/>
          <w:lang w:val="en-ZA"/>
        </w:rPr>
        <w:t xml:space="preserve">% plus </w:t>
      </w:r>
      <w:r w:rsidR="008576CD">
        <w:rPr>
          <w:rFonts w:asciiTheme="minorHAnsi" w:hAnsiTheme="minorHAnsi" w:cs="Arial"/>
          <w:lang w:val="en-ZA"/>
        </w:rPr>
        <w:t>16</w:t>
      </w:r>
      <w:r w:rsidR="00E74E66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576C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March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576C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576CD" w:rsidRPr="008576C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March, </w:t>
      </w:r>
      <w:r w:rsidR="008576C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June, </w:t>
      </w:r>
      <w:r w:rsidR="008576C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September, </w:t>
      </w:r>
      <w:r w:rsidR="008576C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December</w:t>
      </w:r>
      <w:r w:rsidR="0015160E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March, 12 June, 12 September, 12 December</w:t>
      </w:r>
      <w:r w:rsidR="0015160E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8576CD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8576CD" w:rsidRPr="008576C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1 March, </w:t>
      </w:r>
      <w:r w:rsidR="008576C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1 June, </w:t>
      </w:r>
      <w:r w:rsidR="008576C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1 September, </w:t>
      </w:r>
      <w:r w:rsidR="008576C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1 December</w:t>
      </w:r>
      <w:r w:rsidR="0015160E">
        <w:rPr>
          <w:rFonts w:asciiTheme="minorHAnsi" w:hAnsiTheme="minorHAnsi" w:cs="Arial"/>
          <w:lang w:val="en-ZA"/>
        </w:rPr>
        <w:t xml:space="preserve"> (PER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ZAG000174814</w:t>
      </w:r>
    </w:p>
    <w:p w:rsidR="0015160E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E74E66" w:rsidRDefault="00386EFA" w:rsidP="00E74E6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74E6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E74E66" w:rsidRDefault="00E74E66" w:rsidP="00E74E6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D92A7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https://clientportal.jse.co.za/Content/JSEPricingSupplementsItems/2021/EPFC48%20PricingSupplement1203.pdf</w:t>
        </w:r>
      </w:hyperlink>
    </w:p>
    <w:p w:rsidR="00E74E66" w:rsidRPr="00F64748" w:rsidRDefault="00E74E66" w:rsidP="00E74E6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576CD" w:rsidRDefault="008576C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576CD" w:rsidRPr="00F64748" w:rsidRDefault="008576C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576CD" w:rsidRDefault="008576CD" w:rsidP="008576C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74E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74E6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160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576CD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4E66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B3B6E32"/>
  <w15:docId w15:val="{09944263-4EB7-4701-B522-AE1444BB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EPFC48%20PricingSupplement12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99E3403-465A-415F-9618-7B141DB550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B422C0-CE42-4A62-B280-DD1A1271AC06}"/>
</file>

<file path=customXml/itemProps3.xml><?xml version="1.0" encoding="utf-8"?>
<ds:datastoreItem xmlns:ds="http://schemas.openxmlformats.org/officeDocument/2006/customXml" ds:itemID="{CAF4DE07-0915-46EA-9758-54088EB99BFE}"/>
</file>

<file path=customXml/itemProps4.xml><?xml version="1.0" encoding="utf-8"?>
<ds:datastoreItem xmlns:ds="http://schemas.openxmlformats.org/officeDocument/2006/customXml" ds:itemID="{A96B5672-5747-4D02-BF4A-6226BE6FF7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2021-03-11T08:01:00Z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